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1017"/>
        <w:gridCol w:w="1957"/>
        <w:gridCol w:w="7227"/>
      </w:tblGrid>
      <w:tr w:rsidR="00D57D80" w14:paraId="07054E1E" w14:textId="77777777">
        <w:trPr>
          <w:trHeight w:val="1730"/>
        </w:trPr>
        <w:tc>
          <w:tcPr>
            <w:tcW w:w="10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9B5D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144"/>
                <w:szCs w:val="144"/>
                <w:u w:color="FFFFFF"/>
              </w:rPr>
              <w:t>1</w:t>
            </w:r>
          </w:p>
        </w:tc>
        <w:tc>
          <w:tcPr>
            <w:tcW w:w="91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1FBE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92D050"/>
                <w:sz w:val="56"/>
                <w:szCs w:val="56"/>
                <w:u w:color="92D050"/>
              </w:rPr>
            </w:pPr>
          </w:p>
          <w:p w14:paraId="4E149783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92D050"/>
                <w:sz w:val="72"/>
                <w:szCs w:val="72"/>
                <w:u w:color="92D050"/>
              </w:rPr>
              <w:t>Idee für ein Projekt</w:t>
            </w:r>
          </w:p>
        </w:tc>
      </w:tr>
      <w:tr w:rsidR="00D57D80" w14:paraId="767E7E48" w14:textId="77777777" w:rsidTr="00CB785C">
        <w:trPr>
          <w:trHeight w:val="1264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79FC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1B5EB561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Titel des Projekts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CA978" w14:textId="29026B09" w:rsidR="00CE0396" w:rsidRDefault="003B1DE5" w:rsidP="003B1DE5">
            <w:pPr>
              <w:spacing w:after="0" w:line="240" w:lineRule="auto"/>
              <w:rPr>
                <w:color w:val="000000" w:themeColor="text1"/>
              </w:rPr>
            </w:pPr>
            <w:r w:rsidRPr="003B1DE5">
              <w:rPr>
                <w:color w:val="000000" w:themeColor="text1"/>
              </w:rPr>
              <w:t xml:space="preserve">Gesamtrussischer </w:t>
            </w:r>
            <w:r w:rsidR="00CE0396" w:rsidRPr="003B1DE5">
              <w:rPr>
                <w:color w:val="000000" w:themeColor="text1"/>
              </w:rPr>
              <w:t>Werbeveranstaltungsmarathon für Deutsch</w:t>
            </w:r>
          </w:p>
          <w:p w14:paraId="5B1B2012" w14:textId="77777777" w:rsidR="00D57D80" w:rsidRDefault="00CE0396" w:rsidP="00CE039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Thema 2019: </w:t>
            </w:r>
            <w:r w:rsidR="003B1DE5" w:rsidRPr="003B1DE5">
              <w:rPr>
                <w:color w:val="000000" w:themeColor="text1"/>
              </w:rPr>
              <w:t>„Reisen und forschen: Von Alexander von Humboldt bis</w:t>
            </w:r>
            <w:r w:rsidR="003B1DE5">
              <w:rPr>
                <w:color w:val="000000" w:themeColor="text1"/>
              </w:rPr>
              <w:t xml:space="preserve"> </w:t>
            </w:r>
            <w:r w:rsidR="003B1DE5" w:rsidRPr="003B1DE5">
              <w:rPr>
                <w:color w:val="000000" w:themeColor="text1"/>
              </w:rPr>
              <w:t xml:space="preserve">heute“ </w:t>
            </w:r>
          </w:p>
          <w:p w14:paraId="2AA5F7B3" w14:textId="77777777" w:rsidR="005E3462" w:rsidRDefault="005E3462" w:rsidP="00CE0396">
            <w:pPr>
              <w:spacing w:after="0" w:line="240" w:lineRule="auto"/>
              <w:rPr>
                <w:i/>
                <w:color w:val="000000" w:themeColor="text1"/>
              </w:rPr>
            </w:pPr>
          </w:p>
          <w:p w14:paraId="7607EA2A" w14:textId="5D0BD98E" w:rsidR="00CE0396" w:rsidRPr="00CE0396" w:rsidRDefault="00CE0396" w:rsidP="00CE0396">
            <w:pPr>
              <w:spacing w:after="0" w:line="240" w:lineRule="auto"/>
              <w:rPr>
                <w:i/>
                <w:color w:val="000000" w:themeColor="text1"/>
              </w:rPr>
            </w:pPr>
            <w:r w:rsidRPr="00CE0396">
              <w:rPr>
                <w:i/>
                <w:color w:val="000000" w:themeColor="text1"/>
              </w:rPr>
              <w:t>2018: „Musik der deutschen Sprache“</w:t>
            </w:r>
          </w:p>
          <w:p w14:paraId="1B9DF4E5" w14:textId="50AD5AC1" w:rsidR="00CE0396" w:rsidRPr="00CE0396" w:rsidRDefault="00CE0396" w:rsidP="00CE0396">
            <w:pPr>
              <w:spacing w:after="0" w:line="240" w:lineRule="auto"/>
              <w:rPr>
                <w:i/>
                <w:color w:val="000000" w:themeColor="text1"/>
              </w:rPr>
            </w:pPr>
            <w:r w:rsidRPr="00CE0396">
              <w:rPr>
                <w:i/>
                <w:color w:val="000000" w:themeColor="text1"/>
              </w:rPr>
              <w:t>2017: „Mit Deutsch weißt Du mehr!“</w:t>
            </w:r>
          </w:p>
          <w:p w14:paraId="1B611565" w14:textId="65E6EA45" w:rsidR="00CE0396" w:rsidRPr="0042196B" w:rsidRDefault="00CE0396" w:rsidP="00CE0396">
            <w:pPr>
              <w:spacing w:after="0" w:line="240" w:lineRule="auto"/>
              <w:rPr>
                <w:color w:val="000000" w:themeColor="text1"/>
              </w:rPr>
            </w:pPr>
            <w:r w:rsidRPr="00CE0396">
              <w:rPr>
                <w:i/>
                <w:color w:val="000000" w:themeColor="text1"/>
              </w:rPr>
              <w:t>2016: „Deutsch – leicht uns lustig!“</w:t>
            </w:r>
          </w:p>
        </w:tc>
      </w:tr>
      <w:tr w:rsidR="00D57D80" w14:paraId="265F1B9F" w14:textId="77777777">
        <w:trPr>
          <w:trHeight w:val="85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9201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69512852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DLV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4CAA5" w14:textId="6D6842D8" w:rsidR="00D57D80" w:rsidRPr="0042196B" w:rsidRDefault="003B1DE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</w:t>
            </w:r>
            <w:r w:rsidRPr="003B1DE5">
              <w:rPr>
                <w:color w:val="000000" w:themeColor="text1"/>
              </w:rPr>
              <w:t>berregionale</w:t>
            </w:r>
            <w:r>
              <w:rPr>
                <w:color w:val="000000" w:themeColor="text1"/>
              </w:rPr>
              <w:t>r</w:t>
            </w:r>
            <w:r w:rsidRPr="003B1DE5">
              <w:rPr>
                <w:color w:val="000000" w:themeColor="text1"/>
              </w:rPr>
              <w:t xml:space="preserve"> Deutschlehrerverband Russland</w:t>
            </w:r>
          </w:p>
        </w:tc>
      </w:tr>
      <w:tr w:rsidR="00D57D80" w14:paraId="476E5AEA" w14:textId="77777777">
        <w:trPr>
          <w:trHeight w:val="85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6A05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62F711B0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Ziele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8189F" w14:textId="1E7BEDDE" w:rsidR="002C5ABD" w:rsidRPr="003B1DE5" w:rsidRDefault="00454B58" w:rsidP="003B1DE5">
            <w:pPr>
              <w:spacing w:after="0" w:line="240" w:lineRule="auto"/>
              <w:rPr>
                <w:color w:val="000000" w:themeColor="text1"/>
              </w:rPr>
            </w:pPr>
            <w:r w:rsidRPr="003B1DE5">
              <w:rPr>
                <w:color w:val="000000" w:themeColor="text1"/>
              </w:rPr>
              <w:t>Motiv</w:t>
            </w:r>
            <w:r w:rsidR="002C5ABD">
              <w:rPr>
                <w:color w:val="000000" w:themeColor="text1"/>
              </w:rPr>
              <w:t>ieren</w:t>
            </w:r>
            <w:r w:rsidRPr="003B1DE5">
              <w:rPr>
                <w:color w:val="000000" w:themeColor="text1"/>
              </w:rPr>
              <w:t xml:space="preserve"> zum </w:t>
            </w:r>
            <w:r w:rsidR="002C5ABD">
              <w:rPr>
                <w:color w:val="000000" w:themeColor="text1"/>
              </w:rPr>
              <w:t>Lernen</w:t>
            </w:r>
            <w:r w:rsidRPr="003B1DE5">
              <w:rPr>
                <w:color w:val="000000" w:themeColor="text1"/>
              </w:rPr>
              <w:t xml:space="preserve"> der deu</w:t>
            </w:r>
            <w:r w:rsidR="00982288">
              <w:rPr>
                <w:color w:val="000000" w:themeColor="text1"/>
              </w:rPr>
              <w:t>tschen Sprache und Kultur durch:</w:t>
            </w:r>
          </w:p>
          <w:p w14:paraId="1250FB6F" w14:textId="6FCD0910" w:rsidR="003B1DE5" w:rsidRPr="002C5ABD" w:rsidRDefault="003B1DE5" w:rsidP="002C5AB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r w:rsidRPr="002C5ABD">
              <w:rPr>
                <w:color w:val="000000" w:themeColor="text1"/>
              </w:rPr>
              <w:t xml:space="preserve">Popularisierung der Geschichte der </w:t>
            </w:r>
            <w:r w:rsidR="00454B58" w:rsidRPr="002C5ABD">
              <w:rPr>
                <w:color w:val="000000" w:themeColor="text1"/>
              </w:rPr>
              <w:t>n</w:t>
            </w:r>
            <w:r w:rsidRPr="002C5ABD">
              <w:rPr>
                <w:color w:val="000000" w:themeColor="text1"/>
              </w:rPr>
              <w:t>aturwissenschaft</w:t>
            </w:r>
            <w:r w:rsidR="00454B58" w:rsidRPr="002C5ABD">
              <w:rPr>
                <w:color w:val="000000" w:themeColor="text1"/>
              </w:rPr>
              <w:t>lichen</w:t>
            </w:r>
            <w:r w:rsidRPr="002C5ABD">
              <w:rPr>
                <w:color w:val="000000" w:themeColor="text1"/>
              </w:rPr>
              <w:t xml:space="preserve"> und geografischen Entdeckungen deutscher und russischer Forscher</w:t>
            </w:r>
          </w:p>
          <w:p w14:paraId="47CA8759" w14:textId="5E683B77" w:rsidR="003B1DE5" w:rsidRPr="002C5ABD" w:rsidRDefault="00454B58" w:rsidP="002C5AB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r w:rsidRPr="002C5ABD">
              <w:rPr>
                <w:color w:val="000000" w:themeColor="text1"/>
              </w:rPr>
              <w:t>Förderung von Fertigkeiten</w:t>
            </w:r>
            <w:r w:rsidR="003B1DE5" w:rsidRPr="002C5ABD">
              <w:rPr>
                <w:color w:val="000000" w:themeColor="text1"/>
              </w:rPr>
              <w:t xml:space="preserve"> </w:t>
            </w:r>
            <w:r w:rsidRPr="002C5ABD">
              <w:rPr>
                <w:color w:val="000000" w:themeColor="text1"/>
              </w:rPr>
              <w:t xml:space="preserve">der Deutschlernenden im Bereich </w:t>
            </w:r>
            <w:r w:rsidR="003B1DE5" w:rsidRPr="002C5ABD">
              <w:rPr>
                <w:color w:val="000000" w:themeColor="text1"/>
              </w:rPr>
              <w:t xml:space="preserve">der wissenschaftlichen </w:t>
            </w:r>
            <w:r w:rsidRPr="002C5ABD">
              <w:rPr>
                <w:color w:val="000000" w:themeColor="text1"/>
              </w:rPr>
              <w:t>Recherche</w:t>
            </w:r>
            <w:r w:rsidR="003B1DE5" w:rsidRPr="002C5ABD">
              <w:rPr>
                <w:color w:val="000000" w:themeColor="text1"/>
              </w:rPr>
              <w:t xml:space="preserve"> und Präsentation von Forschungsergebnissen</w:t>
            </w:r>
          </w:p>
          <w:p w14:paraId="732F3B1C" w14:textId="636CFAA8" w:rsidR="003B1DE5" w:rsidRPr="002C5ABD" w:rsidRDefault="003B1DE5" w:rsidP="002C5AB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r w:rsidRPr="002C5ABD">
              <w:rPr>
                <w:color w:val="000000" w:themeColor="text1"/>
              </w:rPr>
              <w:t xml:space="preserve">Identifikation und Förderung </w:t>
            </w:r>
            <w:r w:rsidR="00454B58" w:rsidRPr="002C5ABD">
              <w:rPr>
                <w:color w:val="000000" w:themeColor="text1"/>
              </w:rPr>
              <w:t>der</w:t>
            </w:r>
            <w:r w:rsidRPr="002C5ABD">
              <w:rPr>
                <w:color w:val="000000" w:themeColor="text1"/>
              </w:rPr>
              <w:t xml:space="preserve"> </w:t>
            </w:r>
            <w:r w:rsidR="00454B58" w:rsidRPr="002C5ABD">
              <w:rPr>
                <w:color w:val="000000" w:themeColor="text1"/>
              </w:rPr>
              <w:t>begabten</w:t>
            </w:r>
            <w:r w:rsidRPr="002C5ABD">
              <w:rPr>
                <w:color w:val="000000" w:themeColor="text1"/>
              </w:rPr>
              <w:t xml:space="preserve"> </w:t>
            </w:r>
            <w:r w:rsidR="00454B58" w:rsidRPr="002C5ABD">
              <w:rPr>
                <w:color w:val="000000" w:themeColor="text1"/>
              </w:rPr>
              <w:t>Jugendlichen</w:t>
            </w:r>
          </w:p>
          <w:p w14:paraId="19074853" w14:textId="136119F8" w:rsidR="00D57D80" w:rsidRPr="002C5ABD" w:rsidRDefault="003B1DE5" w:rsidP="002C5AB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r w:rsidRPr="002C5ABD">
              <w:rPr>
                <w:color w:val="000000" w:themeColor="text1"/>
              </w:rPr>
              <w:t xml:space="preserve">Aktivierung von Formen der beruflichen Interaktion </w:t>
            </w:r>
            <w:r w:rsidR="00454B58" w:rsidRPr="002C5ABD">
              <w:rPr>
                <w:color w:val="000000" w:themeColor="text1"/>
              </w:rPr>
              <w:t>der Deutschlehrenden</w:t>
            </w:r>
            <w:r w:rsidRPr="002C5ABD">
              <w:rPr>
                <w:color w:val="000000" w:themeColor="text1"/>
              </w:rPr>
              <w:t xml:space="preserve"> auf allen Bildungsebenen</w:t>
            </w:r>
          </w:p>
        </w:tc>
      </w:tr>
      <w:tr w:rsidR="00D57D80" w14:paraId="769C5348" w14:textId="77777777">
        <w:trPr>
          <w:trHeight w:val="85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96C6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4B7F2CFB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Zielgruppe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715D" w14:textId="052710BD" w:rsidR="00D57D80" w:rsidRDefault="00182250" w:rsidP="0018225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Veranstalter</w:t>
            </w:r>
            <w:r w:rsidR="004A0176">
              <w:rPr>
                <w:color w:val="000000" w:themeColor="text1"/>
              </w:rPr>
              <w:t>*innen</w:t>
            </w:r>
            <w:r>
              <w:rPr>
                <w:color w:val="000000" w:themeColor="text1"/>
              </w:rPr>
              <w:t xml:space="preserve"> sind </w:t>
            </w:r>
            <w:r w:rsidR="003B1DE5" w:rsidRPr="003B1DE5">
              <w:rPr>
                <w:color w:val="000000" w:themeColor="text1"/>
              </w:rPr>
              <w:t xml:space="preserve">Bildungseinrichtungen </w:t>
            </w:r>
            <w:r w:rsidR="002C5ABD">
              <w:rPr>
                <w:color w:val="000000" w:themeColor="text1"/>
              </w:rPr>
              <w:t>aller Ebenen</w:t>
            </w:r>
            <w:r w:rsidR="00982288">
              <w:rPr>
                <w:color w:val="000000" w:themeColor="text1"/>
              </w:rPr>
              <w:t xml:space="preserve"> (Schulen, Berufsschulen, Universitäten</w:t>
            </w:r>
            <w:r>
              <w:rPr>
                <w:color w:val="000000" w:themeColor="text1"/>
              </w:rPr>
              <w:t xml:space="preserve"> u.a.</w:t>
            </w:r>
            <w:r w:rsidR="00982288">
              <w:rPr>
                <w:color w:val="000000" w:themeColor="text1"/>
              </w:rPr>
              <w:t>)</w:t>
            </w:r>
            <w:r w:rsidR="003B1DE5" w:rsidRPr="003B1DE5">
              <w:rPr>
                <w:color w:val="000000" w:themeColor="text1"/>
              </w:rPr>
              <w:t>, vertreten durch</w:t>
            </w:r>
            <w:r>
              <w:rPr>
                <w:color w:val="000000" w:themeColor="text1"/>
              </w:rPr>
              <w:t xml:space="preserve"> </w:t>
            </w:r>
            <w:r w:rsidR="002C5ABD">
              <w:rPr>
                <w:color w:val="000000" w:themeColor="text1"/>
              </w:rPr>
              <w:t>Deutschl</w:t>
            </w:r>
            <w:r w:rsidR="003B1DE5" w:rsidRPr="002C5ABD">
              <w:rPr>
                <w:color w:val="000000" w:themeColor="text1"/>
              </w:rPr>
              <w:t>ehrende</w:t>
            </w:r>
            <w:r>
              <w:rPr>
                <w:color w:val="000000" w:themeColor="text1"/>
              </w:rPr>
              <w:t xml:space="preserve"> bzw. </w:t>
            </w:r>
            <w:r w:rsidR="003B1DE5" w:rsidRPr="002C5ABD">
              <w:rPr>
                <w:color w:val="000000" w:themeColor="text1"/>
              </w:rPr>
              <w:t>Mitarbeiter</w:t>
            </w:r>
            <w:r w:rsidR="00BB7F43" w:rsidRPr="00BB7F43">
              <w:rPr>
                <w:color w:val="000000" w:themeColor="text1"/>
              </w:rPr>
              <w:t>*</w:t>
            </w:r>
            <w:r w:rsidR="003B1DE5" w:rsidRPr="002C5ABD">
              <w:rPr>
                <w:color w:val="000000" w:themeColor="text1"/>
              </w:rPr>
              <w:t>innen</w:t>
            </w:r>
          </w:p>
          <w:p w14:paraId="68ED672F" w14:textId="56234B06" w:rsidR="003B1DE5" w:rsidRPr="00182250" w:rsidRDefault="00182250" w:rsidP="0018225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Zielpublikum sind </w:t>
            </w:r>
            <w:r w:rsidR="002C5ABD" w:rsidRPr="00182250">
              <w:rPr>
                <w:color w:val="000000" w:themeColor="text1"/>
              </w:rPr>
              <w:t>Deutschlernende</w:t>
            </w:r>
            <w:r>
              <w:rPr>
                <w:color w:val="000000" w:themeColor="text1"/>
              </w:rPr>
              <w:t>, Schulleitungen, Eltern und weitere Entscheidungsträger sowie breite Öffentlichkeit</w:t>
            </w:r>
          </w:p>
        </w:tc>
      </w:tr>
      <w:tr w:rsidR="00D57D80" w14:paraId="11648B67" w14:textId="77777777">
        <w:trPr>
          <w:trHeight w:val="225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EFDC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7185AAC1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Inhalt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E470" w14:textId="4D48ABB7" w:rsidR="00182250" w:rsidRDefault="003B3188" w:rsidP="003B3188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>Öffentlichkeits</w:t>
            </w:r>
            <w:r w:rsidR="00182250">
              <w:rPr>
                <w:rStyle w:val="Ohne"/>
                <w:rFonts w:eastAsia="Helvetica" w:cs="Helvetica"/>
                <w:color w:val="000000" w:themeColor="text1"/>
              </w:rPr>
              <w:t>wirksam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e Veranstaltungen für Deutschlernende in Form von </w:t>
            </w:r>
            <w:r w:rsidR="00182250">
              <w:rPr>
                <w:rStyle w:val="Ohne"/>
                <w:rFonts w:eastAsia="Helvetica" w:cs="Helvetica"/>
                <w:color w:val="000000" w:themeColor="text1"/>
              </w:rPr>
              <w:t xml:space="preserve">Festivals, Stationen, 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Plakatausstellungen, Filmvorführungen, Konferenzen etc. </w:t>
            </w:r>
          </w:p>
          <w:p w14:paraId="4F77742F" w14:textId="7CD9DEE3" w:rsidR="003B3188" w:rsidRPr="003B3188" w:rsidRDefault="003B3188" w:rsidP="003B3188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 w:rsidRPr="003B3188">
              <w:rPr>
                <w:rStyle w:val="Ohne"/>
                <w:rFonts w:eastAsia="Helvetica" w:cs="Helvetica"/>
                <w:color w:val="000000" w:themeColor="text1"/>
              </w:rPr>
              <w:t>Empfehlungen zu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  <w:r w:rsidR="00182250">
              <w:rPr>
                <w:rStyle w:val="Ohne"/>
                <w:rFonts w:eastAsia="Helvetica" w:cs="Helvetica"/>
                <w:color w:val="000000" w:themeColor="text1"/>
              </w:rPr>
              <w:t xml:space="preserve">möglichen </w:t>
            </w:r>
            <w:r w:rsidRPr="003B3188">
              <w:rPr>
                <w:rStyle w:val="Ohne"/>
                <w:rFonts w:eastAsia="Helvetica" w:cs="Helvetica"/>
                <w:color w:val="000000" w:themeColor="text1"/>
              </w:rPr>
              <w:t>Format</w:t>
            </w:r>
            <w:r w:rsidR="00182250">
              <w:rPr>
                <w:rStyle w:val="Ohne"/>
                <w:rFonts w:eastAsia="Helvetica" w:cs="Helvetica"/>
                <w:color w:val="000000" w:themeColor="text1"/>
              </w:rPr>
              <w:t>en</w:t>
            </w:r>
            <w:r w:rsidRPr="003B3188">
              <w:rPr>
                <w:rStyle w:val="Ohne"/>
                <w:rFonts w:eastAsia="Helvetica" w:cs="Helvetica"/>
                <w:color w:val="000000" w:themeColor="text1"/>
              </w:rPr>
              <w:t xml:space="preserve"> und Inhalten der Veranstaltungen 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werden vom DLV Russland </w:t>
            </w:r>
            <w:r w:rsidRPr="003B3188">
              <w:rPr>
                <w:rStyle w:val="Ohne"/>
                <w:rFonts w:eastAsia="Helvetica" w:cs="Helvetica"/>
                <w:color w:val="000000" w:themeColor="text1"/>
              </w:rPr>
              <w:t>zur Verfügung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 gestellt</w:t>
            </w:r>
            <w:r w:rsidRPr="003B3188">
              <w:rPr>
                <w:rStyle w:val="Ohne"/>
                <w:rFonts w:eastAsia="Helvetica" w:cs="Helvetica"/>
                <w:color w:val="000000" w:themeColor="text1"/>
              </w:rPr>
              <w:t>. Die Mitglieder des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  <w:r w:rsidRPr="003B3188">
              <w:rPr>
                <w:rStyle w:val="Ohne"/>
                <w:rFonts w:eastAsia="Helvetica" w:cs="Helvetica"/>
                <w:color w:val="000000" w:themeColor="text1"/>
              </w:rPr>
              <w:t xml:space="preserve">DLV erhalten Info- und </w:t>
            </w:r>
            <w:r>
              <w:rPr>
                <w:rStyle w:val="Ohne"/>
                <w:rFonts w:eastAsia="Helvetica" w:cs="Helvetica"/>
                <w:color w:val="000000" w:themeColor="text1"/>
              </w:rPr>
              <w:t>W</w:t>
            </w:r>
            <w:r w:rsidRPr="003B3188">
              <w:rPr>
                <w:rStyle w:val="Ohne"/>
                <w:rFonts w:eastAsia="Helvetica" w:cs="Helvetica"/>
                <w:color w:val="000000" w:themeColor="text1"/>
              </w:rPr>
              <w:t>erbematerialien für die Teilnehmer*innen.</w:t>
            </w:r>
          </w:p>
          <w:p w14:paraId="061A5169" w14:textId="77777777" w:rsidR="003B3188" w:rsidRDefault="003B3188" w:rsidP="003B1DE5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</w:p>
          <w:p w14:paraId="230218CC" w14:textId="5F939DAC" w:rsidR="00182250" w:rsidRDefault="005E3462" w:rsidP="00182250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 xml:space="preserve">Optional können </w:t>
            </w:r>
            <w:r w:rsidRPr="003B3188">
              <w:rPr>
                <w:rStyle w:val="Ohne"/>
                <w:rFonts w:eastAsia="Helvetica" w:cs="Helvetica"/>
                <w:color w:val="000000" w:themeColor="text1"/>
              </w:rPr>
              <w:t>die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  <w:r w:rsidRPr="003B3188">
              <w:rPr>
                <w:rStyle w:val="Ohne"/>
                <w:rFonts w:eastAsia="Helvetica" w:cs="Helvetica"/>
                <w:color w:val="000000" w:themeColor="text1"/>
              </w:rPr>
              <w:t xml:space="preserve">Veranstalter*innen </w:t>
            </w:r>
            <w:r>
              <w:rPr>
                <w:rStyle w:val="Ohne"/>
                <w:rFonts w:eastAsia="Helvetica" w:cs="Helvetica"/>
                <w:color w:val="000000" w:themeColor="text1"/>
              </w:rPr>
              <w:t>am</w:t>
            </w:r>
            <w:r w:rsidR="003B1DE5" w:rsidRPr="003B3188">
              <w:rPr>
                <w:rStyle w:val="Ohne"/>
                <w:rFonts w:eastAsia="Helvetica" w:cs="Helvetica"/>
                <w:color w:val="000000" w:themeColor="text1"/>
              </w:rPr>
              <w:t xml:space="preserve"> Wettbewerb </w:t>
            </w:r>
            <w:r w:rsidR="00737021">
              <w:rPr>
                <w:rStyle w:val="Ohne"/>
                <w:rFonts w:eastAsia="Helvetica" w:cs="Helvetica"/>
                <w:color w:val="000000" w:themeColor="text1"/>
              </w:rPr>
              <w:t>teilnehmen</w:t>
            </w:r>
            <w:r w:rsidR="003B1DE5" w:rsidRPr="003B3188">
              <w:rPr>
                <w:rStyle w:val="Ohne"/>
                <w:rFonts w:eastAsia="Helvetica" w:cs="Helvetica"/>
                <w:color w:val="000000" w:themeColor="text1"/>
              </w:rPr>
              <w:t xml:space="preserve">. </w:t>
            </w:r>
          </w:p>
          <w:p w14:paraId="0773D2F9" w14:textId="77777777" w:rsidR="00D57D80" w:rsidRDefault="004A0176" w:rsidP="004A0176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 xml:space="preserve">Die Wettbewerbsbeiträge sind Materialien von Veranstaltungen (die man später nutzen darf) und ein Videoclip über die Veranstaltung. </w:t>
            </w:r>
            <w:r w:rsidR="003B1DE5" w:rsidRPr="003B3188">
              <w:rPr>
                <w:rStyle w:val="Ohne"/>
                <w:rFonts w:eastAsia="Helvetica" w:cs="Helvetica"/>
                <w:color w:val="000000" w:themeColor="text1"/>
              </w:rPr>
              <w:t>Die Preisträger*innen werden mit Preisen und</w:t>
            </w:r>
            <w:r w:rsidR="003B3188"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  <w:r w:rsidR="003B1DE5" w:rsidRPr="003B3188">
              <w:rPr>
                <w:rStyle w:val="Ohne"/>
                <w:rFonts w:eastAsia="Helvetica" w:cs="Helvetica"/>
                <w:color w:val="000000" w:themeColor="text1"/>
              </w:rPr>
              <w:t xml:space="preserve">Urkunden vom DLV und dem Goethe-Institut </w:t>
            </w:r>
            <w:r w:rsidR="00182250">
              <w:rPr>
                <w:rStyle w:val="Ohne"/>
                <w:rFonts w:eastAsia="Helvetica" w:cs="Helvetica"/>
                <w:color w:val="000000" w:themeColor="text1"/>
              </w:rPr>
              <w:t>Moskau</w:t>
            </w:r>
            <w:r w:rsidR="003B1DE5" w:rsidRPr="003B3188"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  <w:r w:rsidR="003B3188">
              <w:rPr>
                <w:rStyle w:val="Ohne"/>
                <w:rFonts w:eastAsia="Helvetica" w:cs="Helvetica"/>
                <w:color w:val="000000" w:themeColor="text1"/>
              </w:rPr>
              <w:t xml:space="preserve">sowie weiteren Partnern </w:t>
            </w:r>
            <w:r w:rsidR="003B1DE5" w:rsidRPr="003B3188">
              <w:rPr>
                <w:rStyle w:val="Ohne"/>
                <w:rFonts w:eastAsia="Helvetica" w:cs="Helvetica"/>
                <w:color w:val="000000" w:themeColor="text1"/>
              </w:rPr>
              <w:t>ausgezeichnet.</w:t>
            </w:r>
            <w:r w:rsidR="00182250"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</w:p>
          <w:p w14:paraId="41F738A9" w14:textId="77777777" w:rsidR="0070681F" w:rsidRDefault="0070681F" w:rsidP="004A0176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</w:p>
          <w:p w14:paraId="7837D7F3" w14:textId="01715428" w:rsidR="004A0176" w:rsidRPr="0042196B" w:rsidRDefault="004A0176" w:rsidP="004A0176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>Die Materialien der Gewinner werden auf die Webseite online gestellt, damit sie von anderen genutzt werden können.</w:t>
            </w:r>
          </w:p>
        </w:tc>
      </w:tr>
      <w:tr w:rsidR="00D57D80" w:rsidRPr="005B6726" w14:paraId="6670459C" w14:textId="77777777" w:rsidTr="00CB785C">
        <w:trPr>
          <w:trHeight w:val="756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A74A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39D2968D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Partner im Projekt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C952" w14:textId="487937BB" w:rsidR="006458D7" w:rsidRPr="00CB785C" w:rsidRDefault="006458D7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 w:rsidRPr="00CB785C">
              <w:rPr>
                <w:rStyle w:val="Ohne"/>
                <w:rFonts w:eastAsia="Helvetica" w:cs="Helvetica"/>
                <w:color w:val="000000" w:themeColor="text1"/>
              </w:rPr>
              <w:t>Goethe-Institut Moskau (Hauptpartner)</w:t>
            </w:r>
          </w:p>
          <w:p w14:paraId="6D5BD586" w14:textId="67A800F7" w:rsidR="006458D7" w:rsidRPr="00CB785C" w:rsidRDefault="00CB785C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 w:rsidRPr="00CB785C">
              <w:rPr>
                <w:rStyle w:val="Ohne"/>
                <w:rFonts w:eastAsia="Helvetica" w:cs="Helvetica"/>
                <w:color w:val="000000" w:themeColor="text1"/>
              </w:rPr>
              <w:t>Deutsch-Russisches Jahr der Hochschulkooperation und Wissenschaft 2019-2020</w:t>
            </w:r>
          </w:p>
          <w:p w14:paraId="4703F40D" w14:textId="3D9795DE" w:rsidR="006458D7" w:rsidRPr="00CB785C" w:rsidRDefault="006458D7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 w:rsidRPr="00CB785C">
              <w:rPr>
                <w:rStyle w:val="Ohne"/>
                <w:rFonts w:eastAsia="Helvetica" w:cs="Helvetica"/>
                <w:color w:val="000000" w:themeColor="text1"/>
              </w:rPr>
              <w:t>DAAD Außenstelle Moskau</w:t>
            </w:r>
          </w:p>
          <w:p w14:paraId="4CC2961D" w14:textId="6269FD40" w:rsidR="006458D7" w:rsidRPr="00CB785C" w:rsidRDefault="006458D7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 w:rsidRPr="00CB785C">
              <w:rPr>
                <w:rStyle w:val="Ohne"/>
                <w:rFonts w:eastAsia="Helvetica" w:cs="Helvetica"/>
                <w:color w:val="000000" w:themeColor="text1"/>
              </w:rPr>
              <w:t>Deutsche Auslandsgesellschaft e. V.</w:t>
            </w:r>
          </w:p>
          <w:p w14:paraId="17257B83" w14:textId="09BC0E2E" w:rsidR="006458D7" w:rsidRPr="00CB785C" w:rsidRDefault="006458D7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 w:rsidRPr="00CB785C">
              <w:rPr>
                <w:rStyle w:val="Ohne"/>
                <w:rFonts w:eastAsia="Helvetica" w:cs="Helvetica"/>
                <w:color w:val="000000" w:themeColor="text1"/>
                <w:lang w:val="ru-RU"/>
              </w:rPr>
              <w:lastRenderedPageBreak/>
              <w:t>Международный</w:t>
            </w:r>
            <w:r w:rsidRPr="00CB785C"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  <w:r w:rsidRPr="00CB785C">
              <w:rPr>
                <w:rStyle w:val="Ohne"/>
                <w:rFonts w:eastAsia="Helvetica" w:cs="Helvetica"/>
                <w:color w:val="000000" w:themeColor="text1"/>
                <w:lang w:val="ru-RU"/>
              </w:rPr>
              <w:t>союз</w:t>
            </w:r>
            <w:r w:rsidRPr="00CB785C"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  <w:r w:rsidRPr="00CB785C">
              <w:rPr>
                <w:rStyle w:val="Ohne"/>
                <w:rFonts w:eastAsia="Helvetica" w:cs="Helvetica"/>
                <w:color w:val="000000" w:themeColor="text1"/>
                <w:lang w:val="ru-RU"/>
              </w:rPr>
              <w:t>немецкой</w:t>
            </w:r>
            <w:r w:rsidRPr="00CB785C">
              <w:rPr>
                <w:rStyle w:val="Ohne"/>
                <w:rFonts w:eastAsia="Helvetica" w:cs="Helvetica"/>
                <w:color w:val="000000" w:themeColor="text1"/>
              </w:rPr>
              <w:t xml:space="preserve"> </w:t>
            </w:r>
            <w:r w:rsidRPr="00CB785C">
              <w:rPr>
                <w:rStyle w:val="Ohne"/>
                <w:rFonts w:eastAsia="Helvetica" w:cs="Helvetica"/>
                <w:color w:val="000000" w:themeColor="text1"/>
                <w:lang w:val="ru-RU"/>
              </w:rPr>
              <w:t>культуры</w:t>
            </w:r>
            <w:r w:rsidRPr="00CB785C">
              <w:rPr>
                <w:rStyle w:val="Ohne"/>
                <w:rFonts w:eastAsia="Helvetica" w:cs="Helvetica"/>
                <w:color w:val="000000" w:themeColor="text1"/>
              </w:rPr>
              <w:t xml:space="preserve"> (Internationaler Verband der deutschen Kultur)</w:t>
            </w:r>
          </w:p>
          <w:p w14:paraId="5E80BF2B" w14:textId="7B4381EE" w:rsidR="006458D7" w:rsidRPr="00737021" w:rsidRDefault="006458D7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  <w:lang w:val="ru-RU"/>
              </w:rPr>
            </w:pPr>
            <w:r w:rsidRPr="00CB785C">
              <w:rPr>
                <w:rStyle w:val="Ohne"/>
                <w:rFonts w:eastAsia="Helvetica" w:cs="Helvetica"/>
                <w:color w:val="000000" w:themeColor="text1"/>
              </w:rPr>
              <w:t>Humboldt-Stiftung</w:t>
            </w:r>
          </w:p>
          <w:p w14:paraId="0C876432" w14:textId="1E1E2F6C" w:rsidR="006458D7" w:rsidRPr="00CB785C" w:rsidRDefault="005B6726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 w:rsidRPr="00CB785C">
              <w:rPr>
                <w:rStyle w:val="Ohne"/>
                <w:rFonts w:eastAsia="Helvetica" w:cs="Helvetica"/>
                <w:color w:val="000000" w:themeColor="text1"/>
              </w:rPr>
              <w:t>Moskauer Deutsche Zeitung</w:t>
            </w:r>
          </w:p>
          <w:p w14:paraId="585E50B0" w14:textId="0A0A1A12" w:rsidR="006458D7" w:rsidRDefault="00AA3AD6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 w:rsidRPr="00CB785C">
              <w:rPr>
                <w:rStyle w:val="Ohne"/>
                <w:rFonts w:eastAsia="Helvetica" w:cs="Helvetica"/>
                <w:color w:val="000000" w:themeColor="text1"/>
              </w:rPr>
              <w:t>Klett-</w:t>
            </w:r>
            <w:r w:rsidR="0063682A" w:rsidRPr="00CB785C">
              <w:rPr>
                <w:rStyle w:val="Ohne"/>
                <w:rFonts w:eastAsia="Helvetica" w:cs="Helvetica"/>
                <w:color w:val="000000" w:themeColor="text1"/>
              </w:rPr>
              <w:t>Verlag</w:t>
            </w:r>
          </w:p>
          <w:p w14:paraId="588E4EC2" w14:textId="558851A9" w:rsidR="005B6726" w:rsidRPr="005B6726" w:rsidRDefault="005B6726" w:rsidP="00735B75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 xml:space="preserve">Lokale Partner: </w:t>
            </w:r>
            <w:r w:rsidR="00735B75" w:rsidRPr="005B6726">
              <w:rPr>
                <w:rStyle w:val="Ohne"/>
                <w:rFonts w:eastAsia="Helvetica" w:cs="Helvetica"/>
                <w:color w:val="000000" w:themeColor="text1"/>
              </w:rPr>
              <w:t>Kultur- und Bildungseinrichtungen</w:t>
            </w:r>
            <w:r w:rsidR="00735B75">
              <w:rPr>
                <w:rStyle w:val="Ohne"/>
                <w:rFonts w:eastAsia="Helvetica" w:cs="Helvetica"/>
                <w:color w:val="000000" w:themeColor="text1"/>
              </w:rPr>
              <w:t xml:space="preserve">, </w:t>
            </w:r>
            <w:r w:rsidR="0063682A">
              <w:rPr>
                <w:rStyle w:val="Ohne"/>
                <w:rFonts w:eastAsia="Helvetica" w:cs="Helvetica"/>
                <w:color w:val="000000" w:themeColor="text1"/>
              </w:rPr>
              <w:t>j</w:t>
            </w:r>
            <w:r w:rsidRPr="005B6726">
              <w:rPr>
                <w:rStyle w:val="Ohne"/>
                <w:rFonts w:eastAsia="Helvetica" w:cs="Helvetica"/>
                <w:color w:val="000000" w:themeColor="text1"/>
              </w:rPr>
              <w:t xml:space="preserve">uristische oder </w:t>
            </w:r>
            <w:r w:rsidR="0063682A">
              <w:rPr>
                <w:rStyle w:val="Ohne"/>
                <w:rFonts w:eastAsia="Helvetica" w:cs="Helvetica"/>
                <w:color w:val="000000" w:themeColor="text1"/>
              </w:rPr>
              <w:t>natürliche</w:t>
            </w:r>
            <w:r w:rsidR="00735B75">
              <w:rPr>
                <w:rStyle w:val="Ohne"/>
                <w:rFonts w:eastAsia="Helvetica" w:cs="Helvetica"/>
                <w:color w:val="000000" w:themeColor="text1"/>
              </w:rPr>
              <w:t xml:space="preserve"> Personen mit</w:t>
            </w:r>
            <w:r w:rsidRPr="005B6726">
              <w:rPr>
                <w:rStyle w:val="Ohne"/>
                <w:rFonts w:eastAsia="Helvetica" w:cs="Helvetica"/>
                <w:color w:val="000000" w:themeColor="text1"/>
              </w:rPr>
              <w:t xml:space="preserve"> Managementerfahrung im Bereich Bildung und Kultur sowie andere interessierte Personen</w:t>
            </w:r>
            <w:r w:rsidR="0063682A">
              <w:rPr>
                <w:rStyle w:val="Ohne"/>
                <w:rFonts w:eastAsia="Helvetica" w:cs="Helvetica"/>
                <w:color w:val="000000" w:themeColor="text1"/>
              </w:rPr>
              <w:t>, Massenmedien</w:t>
            </w:r>
          </w:p>
        </w:tc>
      </w:tr>
      <w:tr w:rsidR="00D57D80" w14:paraId="1BB3D53F" w14:textId="77777777">
        <w:trPr>
          <w:trHeight w:val="337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6967" w14:textId="77777777" w:rsidR="00D57D80" w:rsidRPr="005B6726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28779EAA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Aufgaben des Verbands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A2A0" w14:textId="77777777" w:rsidR="00735B75" w:rsidRDefault="005B6726" w:rsidP="005B6726">
            <w:pPr>
              <w:spacing w:after="0" w:line="240" w:lineRule="auto"/>
              <w:rPr>
                <w:color w:val="000000" w:themeColor="text1"/>
              </w:rPr>
            </w:pPr>
            <w:r w:rsidRPr="005B6726">
              <w:rPr>
                <w:color w:val="000000" w:themeColor="text1"/>
              </w:rPr>
              <w:t xml:space="preserve">DLV Russland </w:t>
            </w:r>
          </w:p>
          <w:p w14:paraId="07F0E550" w14:textId="77777777" w:rsidR="00735B75" w:rsidRPr="00735B75" w:rsidRDefault="005B6726" w:rsidP="00735B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735B75">
              <w:rPr>
                <w:color w:val="000000" w:themeColor="text1"/>
              </w:rPr>
              <w:t xml:space="preserve">übernimmt das gesamte Projektmanagement </w:t>
            </w:r>
          </w:p>
          <w:p w14:paraId="6B52A4FE" w14:textId="77777777" w:rsidR="00FA64F0" w:rsidRPr="00FA64F0" w:rsidRDefault="00735B75" w:rsidP="00735B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bestimmt das Thema</w:t>
            </w:r>
            <w:r w:rsidR="00FA64F0">
              <w:rPr>
                <w:color w:val="000000" w:themeColor="text1"/>
              </w:rPr>
              <w:t xml:space="preserve"> und den Zeitraum</w:t>
            </w:r>
            <w:r>
              <w:rPr>
                <w:color w:val="000000" w:themeColor="text1"/>
              </w:rPr>
              <w:t xml:space="preserve"> </w:t>
            </w:r>
          </w:p>
          <w:p w14:paraId="7361D422" w14:textId="5C909890" w:rsidR="00735B75" w:rsidRPr="00735B75" w:rsidRDefault="00735B75" w:rsidP="00735B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 w:rsidRPr="00735B75">
              <w:rPr>
                <w:color w:val="000000" w:themeColor="text1"/>
              </w:rPr>
              <w:t xml:space="preserve">stellt Empfehlungen zu Format und Inhalten der Veranstaltungen in Form </w:t>
            </w:r>
            <w:r>
              <w:rPr>
                <w:color w:val="000000" w:themeColor="text1"/>
              </w:rPr>
              <w:t>zur Verfügung</w:t>
            </w:r>
          </w:p>
          <w:p w14:paraId="73CDCB21" w14:textId="1B1D01FE" w:rsidR="00735B75" w:rsidRPr="00735B75" w:rsidRDefault="00735B75" w:rsidP="00735B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schreibt den Marathon und den Wettbewerb landesweit aus</w:t>
            </w:r>
          </w:p>
          <w:p w14:paraId="5E6FE9C6" w14:textId="3C0CEA36" w:rsidR="00735B75" w:rsidRPr="00735B75" w:rsidRDefault="00735B75" w:rsidP="00735B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stellt Vorlagen für Design und Infomaterialien zur Verfügung</w:t>
            </w:r>
          </w:p>
          <w:p w14:paraId="430DF5AC" w14:textId="063C5D0B" w:rsidR="00735B75" w:rsidRPr="00735B75" w:rsidRDefault="00735B75" w:rsidP="00735B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baut ein Netz </w:t>
            </w:r>
            <w:proofErr w:type="gramStart"/>
            <w:r>
              <w:rPr>
                <w:color w:val="000000" w:themeColor="text1"/>
              </w:rPr>
              <w:t>von regionalen Koordinator</w:t>
            </w:r>
            <w:proofErr w:type="gramEnd"/>
            <w:r>
              <w:rPr>
                <w:color w:val="000000" w:themeColor="text1"/>
              </w:rPr>
              <w:t>*innen auf als Ansprechpartner für Veranstalter*innen vor Ort</w:t>
            </w:r>
            <w:r w:rsidR="00737021" w:rsidRPr="00737021">
              <w:rPr>
                <w:color w:val="000000" w:themeColor="text1"/>
              </w:rPr>
              <w:t xml:space="preserve"> a</w:t>
            </w:r>
            <w:r w:rsidR="00737021">
              <w:rPr>
                <w:color w:val="000000" w:themeColor="text1"/>
              </w:rPr>
              <w:t>uf</w:t>
            </w:r>
          </w:p>
          <w:p w14:paraId="40ABDA8B" w14:textId="3D00B015" w:rsidR="00735B75" w:rsidRPr="00735B75" w:rsidRDefault="00735B75" w:rsidP="00735B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organisiert die Arbeit der Jurys (regional und gesamtrussisch)</w:t>
            </w:r>
          </w:p>
          <w:p w14:paraId="65AD7B8B" w14:textId="77777777" w:rsidR="00735B75" w:rsidRPr="00735B75" w:rsidRDefault="00735B75" w:rsidP="00735B75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verhandelt mit Partnern über die Finanzierung für</w:t>
            </w:r>
          </w:p>
          <w:p w14:paraId="7DD2F097" w14:textId="268F1E71" w:rsidR="00FA64F0" w:rsidRPr="00FA64F0" w:rsidRDefault="00FA64F0" w:rsidP="00735B75">
            <w:pPr>
              <w:pStyle w:val="a5"/>
              <w:numPr>
                <w:ilvl w:val="1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Unterrichts-, </w:t>
            </w:r>
            <w:r w:rsidRPr="00735B75">
              <w:rPr>
                <w:color w:val="000000" w:themeColor="text1"/>
              </w:rPr>
              <w:t xml:space="preserve">Info- und Werbematerialien für </w:t>
            </w:r>
            <w:r>
              <w:rPr>
                <w:color w:val="000000" w:themeColor="text1"/>
              </w:rPr>
              <w:t xml:space="preserve">die Teilnehmer*innen </w:t>
            </w:r>
          </w:p>
          <w:p w14:paraId="362745F7" w14:textId="4E8EF5F2" w:rsidR="00D57D80" w:rsidRPr="00FA64F0" w:rsidRDefault="00735B75" w:rsidP="00FA64F0">
            <w:pPr>
              <w:pStyle w:val="a5"/>
              <w:numPr>
                <w:ilvl w:val="1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Preise für Teilnehmer*innen </w:t>
            </w:r>
            <w:r w:rsidR="00FA64F0">
              <w:rPr>
                <w:color w:val="000000" w:themeColor="text1"/>
              </w:rPr>
              <w:t>im Wettbewerb</w:t>
            </w:r>
          </w:p>
        </w:tc>
      </w:tr>
      <w:tr w:rsidR="00D57D80" w14:paraId="47C936A5" w14:textId="77777777">
        <w:trPr>
          <w:trHeight w:val="141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946C" w14:textId="4B6969EC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2D32D877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12A70FEB" w14:textId="77777777" w:rsidR="00D57D80" w:rsidRDefault="000B34BD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Aufgaben der Partner</w:t>
            </w:r>
          </w:p>
          <w:p w14:paraId="2E1A772D" w14:textId="77777777" w:rsidR="00D57D80" w:rsidRDefault="00D57D80">
            <w:pPr>
              <w:spacing w:after="0" w:line="240" w:lineRule="auto"/>
            </w:pP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D12B" w14:textId="5778F64A" w:rsidR="00FA64F0" w:rsidRDefault="00FA64F0" w:rsidP="005B67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63682A">
              <w:rPr>
                <w:color w:val="000000" w:themeColor="text1"/>
              </w:rPr>
              <w:t xml:space="preserve">inanzielle Unterstützung </w:t>
            </w:r>
            <w:r>
              <w:rPr>
                <w:color w:val="000000" w:themeColor="text1"/>
              </w:rPr>
              <w:t>für</w:t>
            </w:r>
          </w:p>
          <w:p w14:paraId="79450F86" w14:textId="65DAD4E0" w:rsidR="00FA64F0" w:rsidRPr="00FA64F0" w:rsidRDefault="0063682A" w:rsidP="00FA64F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r w:rsidR="00FA64F0">
              <w:rPr>
                <w:color w:val="000000" w:themeColor="text1"/>
              </w:rPr>
              <w:t xml:space="preserve">Unterrichts-, </w:t>
            </w:r>
            <w:r w:rsidR="00FA64F0" w:rsidRPr="00735B75">
              <w:rPr>
                <w:color w:val="000000" w:themeColor="text1"/>
              </w:rPr>
              <w:t xml:space="preserve">Info- und Werbematerialien für </w:t>
            </w:r>
            <w:r w:rsidR="00FA64F0">
              <w:rPr>
                <w:color w:val="000000" w:themeColor="text1"/>
              </w:rPr>
              <w:t>die Teilnehmer*innen</w:t>
            </w:r>
          </w:p>
          <w:p w14:paraId="6C399CE6" w14:textId="42010BA9" w:rsidR="00FA64F0" w:rsidRPr="00FA64F0" w:rsidRDefault="00FA64F0" w:rsidP="00FA64F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Preise </w:t>
            </w:r>
          </w:p>
          <w:p w14:paraId="1E901480" w14:textId="43615E61" w:rsidR="00FA64F0" w:rsidRDefault="00FA64F0" w:rsidP="005B67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Informationsunterstützung </w:t>
            </w:r>
          </w:p>
          <w:p w14:paraId="790149A0" w14:textId="12EDFAF2" w:rsidR="0063682A" w:rsidRDefault="00FA64F0" w:rsidP="005B672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63682A">
              <w:rPr>
                <w:color w:val="000000" w:themeColor="text1"/>
              </w:rPr>
              <w:t xml:space="preserve">rganisatorische Unterstützung </w:t>
            </w:r>
          </w:p>
          <w:p w14:paraId="62328946" w14:textId="1AFBFC32" w:rsidR="00D57D80" w:rsidRPr="0063682A" w:rsidRDefault="00D57D80" w:rsidP="00FA64F0">
            <w:pPr>
              <w:pStyle w:val="a5"/>
              <w:spacing w:after="0" w:line="240" w:lineRule="auto"/>
              <w:ind w:left="360"/>
              <w:rPr>
                <w:color w:val="000000" w:themeColor="text1"/>
              </w:rPr>
            </w:pPr>
          </w:p>
        </w:tc>
      </w:tr>
      <w:tr w:rsidR="00D57D80" w14:paraId="662C47EA" w14:textId="77777777">
        <w:trPr>
          <w:trHeight w:val="85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22738" w14:textId="2C935EFA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3DE74990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Zeitplanung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5C35" w14:textId="0F3D5859" w:rsidR="00D57D80" w:rsidRDefault="00AA3AD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Etappen</w:t>
            </w:r>
          </w:p>
          <w:p w14:paraId="3F730C39" w14:textId="77777777" w:rsidR="00AA3AD6" w:rsidRDefault="00AA3AD6">
            <w:pPr>
              <w:spacing w:after="0" w:line="240" w:lineRule="auto"/>
              <w:rPr>
                <w:color w:val="000000" w:themeColor="text1"/>
              </w:rPr>
            </w:pPr>
          </w:p>
          <w:p w14:paraId="283E7BBF" w14:textId="7AD7BE1D" w:rsidR="00AA3AD6" w:rsidRDefault="00AA3AD6">
            <w:pPr>
              <w:spacing w:after="0" w:line="240" w:lineRule="auto"/>
              <w:rPr>
                <w:color w:val="000000" w:themeColor="text1"/>
              </w:rPr>
            </w:pPr>
            <w:r w:rsidRPr="00AA3AD6">
              <w:rPr>
                <w:color w:val="000000" w:themeColor="text1"/>
              </w:rPr>
              <w:t>Vorbereitung</w:t>
            </w:r>
          </w:p>
          <w:p w14:paraId="41A564CF" w14:textId="77777777" w:rsidR="00D07ACE" w:rsidRPr="00AA3AD6" w:rsidRDefault="00D07ACE">
            <w:pPr>
              <w:spacing w:after="0" w:line="240" w:lineRule="auto"/>
              <w:rPr>
                <w:color w:val="000000" w:themeColor="text1"/>
              </w:rPr>
            </w:pPr>
          </w:p>
          <w:p w14:paraId="705688EC" w14:textId="4D581DB7" w:rsidR="00374285" w:rsidRDefault="00AA3AD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Januar – </w:t>
            </w:r>
            <w:r w:rsidR="00D07ACE">
              <w:rPr>
                <w:color w:val="000000" w:themeColor="text1"/>
              </w:rPr>
              <w:t>April</w:t>
            </w:r>
            <w:r>
              <w:rPr>
                <w:color w:val="000000" w:themeColor="text1"/>
              </w:rPr>
              <w:t xml:space="preserve"> </w:t>
            </w:r>
          </w:p>
          <w:p w14:paraId="74CCA5DB" w14:textId="6A03C29C" w:rsidR="00736AB5" w:rsidRDefault="00736AB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Feststellung der Projekt-AG</w:t>
            </w:r>
          </w:p>
          <w:p w14:paraId="7CCE5F7C" w14:textId="77777777" w:rsidR="00F538D1" w:rsidRDefault="00AA3AD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Konzipierung des Projektes (inkl. Empfehlungen, </w:t>
            </w:r>
            <w:r w:rsidR="00F538D1">
              <w:rPr>
                <w:color w:val="000000" w:themeColor="text1"/>
              </w:rPr>
              <w:t>Werbe- und Infomaterialen etc.)</w:t>
            </w:r>
          </w:p>
          <w:p w14:paraId="22A0D5F8" w14:textId="3D12E1C9" w:rsidR="00AA3AD6" w:rsidRDefault="00736AB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Einrichtung des Netzes</w:t>
            </w:r>
            <w:r w:rsidR="004A0176">
              <w:rPr>
                <w:color w:val="000000" w:themeColor="text1"/>
              </w:rPr>
              <w:t xml:space="preserve"> von regionalen Koordinator*innen auf als Ansprechpartner für Veranstalter*innen vor Ort</w:t>
            </w:r>
          </w:p>
          <w:p w14:paraId="333D8FBC" w14:textId="77777777" w:rsidR="00374285" w:rsidRDefault="00374285">
            <w:pPr>
              <w:spacing w:after="0" w:line="240" w:lineRule="auto"/>
              <w:rPr>
                <w:color w:val="000000" w:themeColor="text1"/>
              </w:rPr>
            </w:pPr>
          </w:p>
          <w:p w14:paraId="1E0FC1BB" w14:textId="54CA3281" w:rsidR="00A46950" w:rsidRDefault="00A4695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Durchführung </w:t>
            </w:r>
            <w:r w:rsidR="004A0176">
              <w:rPr>
                <w:color w:val="000000" w:themeColor="text1"/>
              </w:rPr>
              <w:t xml:space="preserve">des </w:t>
            </w:r>
            <w:r>
              <w:rPr>
                <w:color w:val="000000" w:themeColor="text1"/>
              </w:rPr>
              <w:t>Marathon</w:t>
            </w:r>
            <w:r w:rsidR="004A0176">
              <w:rPr>
                <w:color w:val="000000" w:themeColor="text1"/>
              </w:rPr>
              <w:t>s</w:t>
            </w:r>
          </w:p>
          <w:p w14:paraId="79F81306" w14:textId="3CFEB422" w:rsidR="00A46950" w:rsidRDefault="00AA3AD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31.05.</w:t>
            </w:r>
            <w:r w:rsidR="007418F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Ausschreibung des Marathons</w:t>
            </w:r>
          </w:p>
          <w:p w14:paraId="7DFA4893" w14:textId="65978072" w:rsidR="00A46950" w:rsidRDefault="00A4695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20.08.  Versand von Materialien an regionale Koordinatoren </w:t>
            </w:r>
          </w:p>
          <w:p w14:paraId="2FB46E7F" w14:textId="3169B56A" w:rsidR="00A14D8F" w:rsidRDefault="00A14D8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Bis 30.09. Anmeldung von </w:t>
            </w:r>
            <w:r w:rsidR="00F538D1">
              <w:rPr>
                <w:color w:val="000000" w:themeColor="text1"/>
              </w:rPr>
              <w:t>Veranstalter</w:t>
            </w:r>
            <w:r>
              <w:rPr>
                <w:color w:val="000000" w:themeColor="text1"/>
              </w:rPr>
              <w:t>*innen vor Ort zur Teilnahme am Marathon</w:t>
            </w:r>
          </w:p>
          <w:p w14:paraId="12514602" w14:textId="7C790DF6" w:rsidR="00A46950" w:rsidRDefault="00A4695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1.-14.10. Weiterleiten von Materialien durch regionale Koordinatoren an Veranstalter*innen vor Ort</w:t>
            </w:r>
          </w:p>
          <w:p w14:paraId="2BD3377B" w14:textId="6104423F" w:rsidR="007418F3" w:rsidRDefault="007418F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21.10.-21.11. Durchführung der Veranstaltungen landesweit</w:t>
            </w:r>
          </w:p>
          <w:p w14:paraId="56430163" w14:textId="77777777" w:rsidR="00374285" w:rsidRDefault="00374285" w:rsidP="00AA3AD6">
            <w:pPr>
              <w:spacing w:after="0" w:line="240" w:lineRule="auto"/>
              <w:rPr>
                <w:color w:val="000000" w:themeColor="text1"/>
              </w:rPr>
            </w:pPr>
          </w:p>
          <w:p w14:paraId="405D55D6" w14:textId="57B2C516" w:rsidR="00A14D8F" w:rsidRDefault="00A14D8F" w:rsidP="00AA3AD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Wettbewerb (optional):</w:t>
            </w:r>
          </w:p>
          <w:p w14:paraId="0D7F4E3D" w14:textId="7EA066E5" w:rsidR="00A14D8F" w:rsidRDefault="00AA3AD6" w:rsidP="00AA3AD6">
            <w:pPr>
              <w:spacing w:after="0" w:line="240" w:lineRule="auto"/>
              <w:rPr>
                <w:color w:val="000000" w:themeColor="text1"/>
              </w:rPr>
            </w:pPr>
            <w:r w:rsidRPr="00AA3AD6">
              <w:rPr>
                <w:color w:val="000000" w:themeColor="text1"/>
              </w:rPr>
              <w:lastRenderedPageBreak/>
              <w:t>22.11.-21.12.</w:t>
            </w:r>
            <w:r w:rsidR="00D07ACE" w:rsidRPr="00D07ACE">
              <w:rPr>
                <w:color w:val="000000" w:themeColor="text1"/>
              </w:rPr>
              <w:t xml:space="preserve"> </w:t>
            </w:r>
            <w:r w:rsidRPr="00AA3AD6">
              <w:rPr>
                <w:color w:val="000000" w:themeColor="text1"/>
              </w:rPr>
              <w:t>Die Einre</w:t>
            </w:r>
            <w:r w:rsidR="00A14D8F">
              <w:rPr>
                <w:color w:val="000000" w:themeColor="text1"/>
              </w:rPr>
              <w:t>ichung der Wettbewerbsbeiträge</w:t>
            </w:r>
            <w:r w:rsidR="00F538D1">
              <w:rPr>
                <w:color w:val="000000" w:themeColor="text1"/>
              </w:rPr>
              <w:t xml:space="preserve"> von Veranstalter</w:t>
            </w:r>
            <w:r w:rsidR="00A46950">
              <w:rPr>
                <w:color w:val="000000" w:themeColor="text1"/>
              </w:rPr>
              <w:t>*innen</w:t>
            </w:r>
          </w:p>
          <w:p w14:paraId="05DBC42F" w14:textId="77777777" w:rsidR="00A46950" w:rsidRDefault="00A46950" w:rsidP="00AA3AD6">
            <w:pPr>
              <w:spacing w:after="0" w:line="240" w:lineRule="auto"/>
              <w:rPr>
                <w:color w:val="000000" w:themeColor="text1"/>
              </w:rPr>
            </w:pPr>
          </w:p>
          <w:p w14:paraId="5B01DFAB" w14:textId="71EE7D7B" w:rsidR="00A46950" w:rsidRDefault="00A46950" w:rsidP="00AA3AD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Juryarbeit</w:t>
            </w:r>
          </w:p>
          <w:p w14:paraId="2FF752EF" w14:textId="6CA8E4C3" w:rsidR="00374285" w:rsidRDefault="00AA3AD6" w:rsidP="00AA3AD6">
            <w:pPr>
              <w:spacing w:after="0" w:line="240" w:lineRule="auto"/>
              <w:rPr>
                <w:color w:val="000000" w:themeColor="text1"/>
              </w:rPr>
            </w:pPr>
            <w:r w:rsidRPr="00AA3AD6">
              <w:rPr>
                <w:color w:val="000000" w:themeColor="text1"/>
              </w:rPr>
              <w:t>22.12.-31.01.</w:t>
            </w:r>
            <w:r w:rsidR="00D07ACE" w:rsidRPr="00D07ACE">
              <w:rPr>
                <w:color w:val="000000" w:themeColor="text1"/>
              </w:rPr>
              <w:t xml:space="preserve"> </w:t>
            </w:r>
            <w:r w:rsidR="00374285">
              <w:rPr>
                <w:color w:val="000000" w:themeColor="text1"/>
              </w:rPr>
              <w:t xml:space="preserve">Bestimmung der </w:t>
            </w:r>
            <w:r w:rsidR="00374285" w:rsidRPr="00AA3AD6">
              <w:rPr>
                <w:color w:val="000000" w:themeColor="text1"/>
              </w:rPr>
              <w:t xml:space="preserve">Gewinner </w:t>
            </w:r>
            <w:r w:rsidRPr="00AA3AD6">
              <w:rPr>
                <w:color w:val="000000" w:themeColor="text1"/>
              </w:rPr>
              <w:t xml:space="preserve">der regionalen Etappe in </w:t>
            </w:r>
            <w:r w:rsidR="00374285">
              <w:rPr>
                <w:color w:val="000000" w:themeColor="text1"/>
              </w:rPr>
              <w:t>drei</w:t>
            </w:r>
            <w:r w:rsidRPr="00AA3AD6">
              <w:rPr>
                <w:color w:val="000000" w:themeColor="text1"/>
              </w:rPr>
              <w:t xml:space="preserve"> </w:t>
            </w:r>
            <w:r w:rsidR="00374285">
              <w:rPr>
                <w:color w:val="000000" w:themeColor="text1"/>
              </w:rPr>
              <w:t xml:space="preserve">jeweiligen </w:t>
            </w:r>
            <w:r w:rsidRPr="00AA3AD6">
              <w:rPr>
                <w:color w:val="000000" w:themeColor="text1"/>
              </w:rPr>
              <w:t>Kategorie</w:t>
            </w:r>
            <w:r w:rsidR="00374285">
              <w:rPr>
                <w:color w:val="000000" w:themeColor="text1"/>
              </w:rPr>
              <w:t>n</w:t>
            </w:r>
            <w:r w:rsidRPr="00AA3AD6">
              <w:rPr>
                <w:color w:val="000000" w:themeColor="text1"/>
              </w:rPr>
              <w:t xml:space="preserve">:  Bildungseinrichtung, </w:t>
            </w:r>
            <w:r w:rsidR="00374285">
              <w:rPr>
                <w:color w:val="000000" w:themeColor="text1"/>
              </w:rPr>
              <w:t>kommunale</w:t>
            </w:r>
            <w:r w:rsidRPr="00AA3AD6">
              <w:rPr>
                <w:color w:val="000000" w:themeColor="text1"/>
              </w:rPr>
              <w:t xml:space="preserve"> Ebene, regionale Ebene</w:t>
            </w:r>
          </w:p>
          <w:p w14:paraId="59F6F6C2" w14:textId="065965F7" w:rsidR="00AA3AD6" w:rsidRDefault="00D07ACE" w:rsidP="00AA3AD6">
            <w:pPr>
              <w:spacing w:after="0" w:line="240" w:lineRule="auto"/>
              <w:rPr>
                <w:color w:val="000000" w:themeColor="text1"/>
              </w:rPr>
            </w:pPr>
            <w:r w:rsidRPr="00AA3AD6">
              <w:rPr>
                <w:color w:val="000000" w:themeColor="text1"/>
              </w:rPr>
              <w:t>01.02.-29.02.</w:t>
            </w:r>
            <w:r w:rsidRPr="00A14D8F">
              <w:rPr>
                <w:color w:val="000000" w:themeColor="text1"/>
              </w:rPr>
              <w:t xml:space="preserve"> </w:t>
            </w:r>
            <w:r w:rsidR="00A14D8F">
              <w:rPr>
                <w:color w:val="000000" w:themeColor="text1"/>
              </w:rPr>
              <w:t xml:space="preserve">Bestimmung der </w:t>
            </w:r>
            <w:r w:rsidR="00A14D8F" w:rsidRPr="00AA3AD6">
              <w:rPr>
                <w:color w:val="000000" w:themeColor="text1"/>
              </w:rPr>
              <w:t xml:space="preserve">Gewinner der </w:t>
            </w:r>
            <w:r w:rsidR="00A14D8F">
              <w:rPr>
                <w:color w:val="000000" w:themeColor="text1"/>
              </w:rPr>
              <w:t>gesamtrussischen</w:t>
            </w:r>
            <w:r w:rsidR="00A14D8F" w:rsidRPr="00AA3AD6">
              <w:rPr>
                <w:color w:val="000000" w:themeColor="text1"/>
              </w:rPr>
              <w:t xml:space="preserve"> Etappe</w:t>
            </w:r>
            <w:r w:rsidR="00A14D8F">
              <w:rPr>
                <w:color w:val="000000" w:themeColor="text1"/>
              </w:rPr>
              <w:t xml:space="preserve"> </w:t>
            </w:r>
            <w:r w:rsidR="00AA3AD6" w:rsidRPr="00AA3AD6">
              <w:rPr>
                <w:color w:val="000000" w:themeColor="text1"/>
              </w:rPr>
              <w:t>in jeder Kategorie</w:t>
            </w:r>
          </w:p>
          <w:p w14:paraId="316075EA" w14:textId="77777777" w:rsidR="00A46950" w:rsidRDefault="00A46950" w:rsidP="00AA3AD6">
            <w:pPr>
              <w:spacing w:after="0" w:line="240" w:lineRule="auto"/>
              <w:rPr>
                <w:color w:val="000000" w:themeColor="text1"/>
              </w:rPr>
            </w:pPr>
          </w:p>
          <w:p w14:paraId="5C987211" w14:textId="2E98B831" w:rsidR="00A46950" w:rsidRDefault="00A46950" w:rsidP="00AA3AD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Bekanntgabe der Gewinner</w:t>
            </w:r>
            <w:r w:rsidR="0070681F">
              <w:rPr>
                <w:color w:val="000000" w:themeColor="text1"/>
              </w:rPr>
              <w:t xml:space="preserve"> und Multiplizierung</w:t>
            </w:r>
          </w:p>
          <w:p w14:paraId="6CFDF852" w14:textId="2C5A71F5" w:rsidR="00374285" w:rsidRPr="0042196B" w:rsidRDefault="00D07ACE" w:rsidP="0070681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  <w:r w:rsidR="00374285">
              <w:rPr>
                <w:color w:val="000000" w:themeColor="text1"/>
              </w:rPr>
              <w:t>02.</w:t>
            </w:r>
            <w:r w:rsidRPr="00D07ACE">
              <w:rPr>
                <w:color w:val="000000" w:themeColor="text1"/>
              </w:rPr>
              <w:t xml:space="preserve"> </w:t>
            </w:r>
            <w:r w:rsidR="00374285" w:rsidRPr="00374285">
              <w:rPr>
                <w:color w:val="000000" w:themeColor="text1"/>
              </w:rPr>
              <w:t>Ergebnisse</w:t>
            </w:r>
            <w:r w:rsidR="0070681F">
              <w:rPr>
                <w:color w:val="000000" w:themeColor="text1"/>
              </w:rPr>
              <w:t xml:space="preserve"> und Materialien der Gewinner</w:t>
            </w:r>
            <w:r w:rsidR="00374285" w:rsidRPr="00374285">
              <w:rPr>
                <w:color w:val="000000" w:themeColor="text1"/>
              </w:rPr>
              <w:t xml:space="preserve"> </w:t>
            </w:r>
            <w:r w:rsidR="0070681F">
              <w:rPr>
                <w:color w:val="000000" w:themeColor="text1"/>
              </w:rPr>
              <w:t xml:space="preserve">werden </w:t>
            </w:r>
            <w:r w:rsidR="00374285" w:rsidRPr="00374285">
              <w:rPr>
                <w:color w:val="000000" w:themeColor="text1"/>
              </w:rPr>
              <w:t>auf der Website des D</w:t>
            </w:r>
            <w:r w:rsidR="00374285">
              <w:rPr>
                <w:color w:val="000000" w:themeColor="text1"/>
              </w:rPr>
              <w:t>LV Russland</w:t>
            </w:r>
            <w:r w:rsidR="00BB7F43">
              <w:rPr>
                <w:color w:val="000000" w:themeColor="text1"/>
              </w:rPr>
              <w:t xml:space="preserve"> </w:t>
            </w:r>
            <w:r w:rsidR="00A14D8F">
              <w:rPr>
                <w:color w:val="000000" w:themeColor="text1"/>
              </w:rPr>
              <w:t>und des Goethe-Instituts Russland</w:t>
            </w:r>
            <w:r w:rsidR="0070681F">
              <w:rPr>
                <w:color w:val="000000" w:themeColor="text1"/>
              </w:rPr>
              <w:t xml:space="preserve"> bekanntgegeben zwecks Multiplizierung</w:t>
            </w:r>
          </w:p>
        </w:tc>
      </w:tr>
      <w:tr w:rsidR="00D57D80" w14:paraId="0FE3985D" w14:textId="77777777" w:rsidTr="00CB785C">
        <w:trPr>
          <w:trHeight w:val="965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FCC06" w14:textId="67E934D4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7DD2F138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Finanzierung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3547" w14:textId="4B4CE6ED" w:rsidR="00D57D80" w:rsidRDefault="00AA3AD6">
            <w:pPr>
              <w:spacing w:after="0" w:line="240" w:lineRule="auto"/>
              <w:rPr>
                <w:color w:val="000000" w:themeColor="text1"/>
              </w:rPr>
            </w:pPr>
            <w:r w:rsidRPr="00CB785C">
              <w:rPr>
                <w:color w:val="000000" w:themeColor="text1"/>
              </w:rPr>
              <w:t>Goethe-Institut Moskau</w:t>
            </w:r>
            <w:r w:rsidR="00CB785C">
              <w:rPr>
                <w:color w:val="000000" w:themeColor="text1"/>
              </w:rPr>
              <w:t xml:space="preserve"> (Projektförderung)</w:t>
            </w:r>
          </w:p>
          <w:p w14:paraId="6044003E" w14:textId="0D9E2C71" w:rsidR="00CB785C" w:rsidRPr="00CB785C" w:rsidRDefault="00CB785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Weitere Partner (Preise)</w:t>
            </w:r>
          </w:p>
          <w:p w14:paraId="6D347118" w14:textId="2AA0E6C2" w:rsidR="00AA3AD6" w:rsidRPr="0042196B" w:rsidRDefault="00AA3AD6">
            <w:pPr>
              <w:spacing w:after="0" w:line="240" w:lineRule="auto"/>
              <w:rPr>
                <w:color w:val="000000" w:themeColor="text1"/>
              </w:rPr>
            </w:pPr>
            <w:r w:rsidRPr="00CB785C">
              <w:rPr>
                <w:color w:val="000000" w:themeColor="text1"/>
              </w:rPr>
              <w:t>Eigenmittel (Jahresmitgliedsbeiträge)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D57D80" w14:paraId="7E9AA625" w14:textId="77777777">
        <w:trPr>
          <w:trHeight w:val="85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8D7F7" w14:textId="77777777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5061F0B4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Risiken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15FC" w14:textId="77777777" w:rsidR="00D57D80" w:rsidRDefault="00AA3AD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Veranstaltungsformat hat </w:t>
            </w:r>
            <w:r w:rsidR="00A46950">
              <w:rPr>
                <w:color w:val="000000" w:themeColor="text1"/>
              </w:rPr>
              <w:t>sich bereits als sicher bewäh</w:t>
            </w:r>
            <w:r w:rsidR="00AA6E77">
              <w:rPr>
                <w:color w:val="000000" w:themeColor="text1"/>
              </w:rPr>
              <w:t>rt, trotzdem gibt es Risiken:</w:t>
            </w:r>
          </w:p>
          <w:p w14:paraId="319CF53E" w14:textId="6D792044" w:rsidR="00F55CDB" w:rsidRDefault="00F55CDB" w:rsidP="00AA6E7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Anmeldesystem muss gut organisiert werden</w:t>
            </w:r>
          </w:p>
          <w:p w14:paraId="77C3CD42" w14:textId="77777777" w:rsidR="00F55CDB" w:rsidRDefault="00AA6E77" w:rsidP="00F55CD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Versand und Weiterleiten der Materialien kann aufwändig sein, die Logi</w:t>
            </w:r>
            <w:r w:rsidR="00F55CDB">
              <w:rPr>
                <w:color w:val="000000" w:themeColor="text1"/>
              </w:rPr>
              <w:t>stik muss gut durchdacht werden</w:t>
            </w:r>
          </w:p>
          <w:p w14:paraId="50524129" w14:textId="3371A14E" w:rsidR="00F55CDB" w:rsidRPr="00F55CDB" w:rsidRDefault="0070681F" w:rsidP="0070681F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Qualität der</w:t>
            </w:r>
            <w:r w:rsidR="00F55CDB">
              <w:rPr>
                <w:color w:val="000000" w:themeColor="text1"/>
              </w:rPr>
              <w:t xml:space="preserve"> Veranstaltungen </w:t>
            </w:r>
            <w:r>
              <w:rPr>
                <w:color w:val="000000" w:themeColor="text1"/>
              </w:rPr>
              <w:t>soll sichergestellt werden</w:t>
            </w:r>
            <w:r w:rsidR="00F55CDB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 xml:space="preserve">z.B. durch Empfehlungen; Materialien und </w:t>
            </w:r>
            <w:r w:rsidR="00F55CDB">
              <w:rPr>
                <w:color w:val="000000" w:themeColor="text1"/>
              </w:rPr>
              <w:t xml:space="preserve">Link auf eine Veröffentlichung über die Veranstaltung mit Fotos </w:t>
            </w:r>
            <w:r>
              <w:rPr>
                <w:color w:val="000000" w:themeColor="text1"/>
              </w:rPr>
              <w:t>sind</w:t>
            </w:r>
            <w:r w:rsidR="00F55CD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Teil der Wettbewerbsbeiträge</w:t>
            </w:r>
            <w:r w:rsidR="00F55CDB">
              <w:rPr>
                <w:color w:val="000000" w:themeColor="text1"/>
              </w:rPr>
              <w:t>)</w:t>
            </w:r>
          </w:p>
        </w:tc>
      </w:tr>
      <w:tr w:rsidR="00D57D80" w14:paraId="3B062A72" w14:textId="77777777">
        <w:trPr>
          <w:trHeight w:val="113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DAFF" w14:textId="6623105E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1FB21E5D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Evaluation</w:t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B657" w14:textId="77777777" w:rsidR="0070681F" w:rsidRDefault="0070681F" w:rsidP="0070681F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>Medienpräsenz</w:t>
            </w:r>
          </w:p>
          <w:p w14:paraId="6961827E" w14:textId="77777777" w:rsidR="00AA6E77" w:rsidRDefault="00AA6E77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>Feedback der Teilnehmer</w:t>
            </w:r>
            <w:r w:rsidRPr="00BB7F43">
              <w:rPr>
                <w:rStyle w:val="Ohne"/>
                <w:rFonts w:eastAsia="Helvetica" w:cs="Helvetica"/>
                <w:color w:val="000000" w:themeColor="text1"/>
              </w:rPr>
              <w:t>*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innen </w:t>
            </w:r>
          </w:p>
          <w:p w14:paraId="0A2AD00B" w14:textId="77777777" w:rsidR="00AA6E77" w:rsidRDefault="00AA6E77" w:rsidP="00AA6E77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>Feedback der regionalen Koordinator*innen</w:t>
            </w:r>
          </w:p>
          <w:p w14:paraId="57933A4F" w14:textId="27E65BB6" w:rsidR="00AA6E77" w:rsidRDefault="00AA6E77" w:rsidP="00AA6E77">
            <w:pPr>
              <w:spacing w:after="0" w:line="240" w:lineRule="auto"/>
              <w:rPr>
                <w:rStyle w:val="Ohne"/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>Evaluation innerhalb der Projekt-AG</w:t>
            </w:r>
          </w:p>
          <w:p w14:paraId="0576D641" w14:textId="6C0071F3" w:rsidR="00D57D80" w:rsidRPr="00BB7F43" w:rsidRDefault="00AA6E77">
            <w:pPr>
              <w:spacing w:after="0" w:line="240" w:lineRule="auto"/>
              <w:rPr>
                <w:rFonts w:eastAsia="Helvetica" w:cs="Helvetica"/>
                <w:color w:val="000000" w:themeColor="text1"/>
              </w:rPr>
            </w:pPr>
            <w:r>
              <w:rPr>
                <w:rStyle w:val="Ohne"/>
                <w:rFonts w:eastAsia="Helvetica" w:cs="Helvetica"/>
                <w:color w:val="000000" w:themeColor="text1"/>
              </w:rPr>
              <w:t>Bericht</w:t>
            </w:r>
            <w:r w:rsidR="0070681F">
              <w:rPr>
                <w:rStyle w:val="Ohne"/>
                <w:rFonts w:eastAsia="Helvetica" w:cs="Helvetica"/>
                <w:color w:val="000000" w:themeColor="text1"/>
              </w:rPr>
              <w:t xml:space="preserve"> und Diskussion</w:t>
            </w:r>
            <w:r>
              <w:rPr>
                <w:rStyle w:val="Ohne"/>
                <w:rFonts w:eastAsia="Helvetica" w:cs="Helvetica"/>
                <w:color w:val="000000" w:themeColor="text1"/>
              </w:rPr>
              <w:t xml:space="preserve"> bei der Präsidiumssitzung </w:t>
            </w:r>
          </w:p>
        </w:tc>
      </w:tr>
      <w:tr w:rsidR="00D57D80" w14:paraId="48C1B878" w14:textId="77777777">
        <w:trPr>
          <w:trHeight w:val="850"/>
        </w:trPr>
        <w:tc>
          <w:tcPr>
            <w:tcW w:w="29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1F0B" w14:textId="4630D14D" w:rsidR="00D57D80" w:rsidRDefault="00D57D80">
            <w:pPr>
              <w:spacing w:after="0" w:line="240" w:lineRule="auto"/>
              <w:rPr>
                <w:rStyle w:val="Ohne"/>
                <w:rFonts w:ascii="Helvetica" w:eastAsia="Helvetica" w:hAnsi="Helvetica" w:cs="Helvetica"/>
                <w:b/>
                <w:bCs/>
                <w:color w:val="FFFFFF"/>
                <w:sz w:val="24"/>
                <w:szCs w:val="24"/>
                <w:u w:color="FFFFFF"/>
              </w:rPr>
            </w:pPr>
          </w:p>
          <w:p w14:paraId="1E8EDBB7" w14:textId="77777777" w:rsidR="00D57D80" w:rsidRDefault="000B34BD">
            <w:pPr>
              <w:spacing w:after="0" w:line="240" w:lineRule="auto"/>
            </w:pP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>Kontaktperson</w:t>
            </w:r>
            <w:r>
              <w:rPr>
                <w:rStyle w:val="Ohne"/>
                <w:rFonts w:ascii="Helvetica" w:hAnsi="Helvetica"/>
                <w:b/>
                <w:bCs/>
                <w:color w:val="FFFFFF"/>
                <w:sz w:val="24"/>
                <w:szCs w:val="24"/>
                <w:u w:color="FFFFFF"/>
              </w:rPr>
              <w:tab/>
            </w:r>
          </w:p>
        </w:tc>
        <w:tc>
          <w:tcPr>
            <w:tcW w:w="7227" w:type="dxa"/>
            <w:tcBorders>
              <w:top w:val="single" w:sz="4" w:space="0" w:color="92D050"/>
              <w:left w:val="single" w:sz="4" w:space="0" w:color="FFFFFF"/>
              <w:bottom w:val="single" w:sz="4" w:space="0" w:color="92D050"/>
              <w:right w:val="single" w:sz="4" w:space="0" w:color="92D05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B28D" w14:textId="0A1BE9BD" w:rsidR="00D57D80" w:rsidRPr="0042196B" w:rsidRDefault="00737021">
            <w:pPr>
              <w:spacing w:after="0" w:line="240" w:lineRule="auto"/>
              <w:rPr>
                <w:color w:val="000000" w:themeColor="text1"/>
              </w:rPr>
            </w:pPr>
            <w:r w:rsidRPr="00737021">
              <w:rPr>
                <w:color w:val="000000" w:themeColor="text1"/>
              </w:rPr>
              <w:t>Projekt-AG</w:t>
            </w:r>
            <w:r w:rsidR="00BB7F43">
              <w:rPr>
                <w:color w:val="000000" w:themeColor="text1"/>
              </w:rPr>
              <w:t xml:space="preserve"> </w:t>
            </w:r>
            <w:hyperlink r:id="rId7" w:history="1">
              <w:r w:rsidR="00BB7F43" w:rsidRPr="00537C75">
                <w:rPr>
                  <w:rStyle w:val="a3"/>
                </w:rPr>
                <w:t>marafon@dlv-rus.ru</w:t>
              </w:r>
            </w:hyperlink>
            <w:r w:rsidR="00BB7F43">
              <w:rPr>
                <w:color w:val="000000" w:themeColor="text1"/>
              </w:rPr>
              <w:t xml:space="preserve"> </w:t>
            </w:r>
          </w:p>
        </w:tc>
      </w:tr>
    </w:tbl>
    <w:p w14:paraId="4ACEA6FD" w14:textId="61C2042A" w:rsidR="00D57D80" w:rsidRDefault="00D57D80">
      <w:pPr>
        <w:spacing w:line="240" w:lineRule="auto"/>
      </w:pPr>
      <w:bookmarkStart w:id="0" w:name="_GoBack"/>
      <w:bookmarkEnd w:id="0"/>
    </w:p>
    <w:sectPr w:rsidR="00D57D80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EB31" w14:textId="77777777" w:rsidR="003A5F2A" w:rsidRDefault="003A5F2A">
      <w:pPr>
        <w:spacing w:after="0" w:line="240" w:lineRule="auto"/>
      </w:pPr>
      <w:r>
        <w:separator/>
      </w:r>
    </w:p>
  </w:endnote>
  <w:endnote w:type="continuationSeparator" w:id="0">
    <w:p w14:paraId="21A84DC1" w14:textId="77777777" w:rsidR="003A5F2A" w:rsidRDefault="003A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ECB3" w14:textId="77777777" w:rsidR="00D57D80" w:rsidRDefault="00D57D80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807B" w14:textId="77777777" w:rsidR="003A5F2A" w:rsidRDefault="003A5F2A">
      <w:pPr>
        <w:spacing w:after="0" w:line="240" w:lineRule="auto"/>
      </w:pPr>
      <w:r>
        <w:separator/>
      </w:r>
    </w:p>
  </w:footnote>
  <w:footnote w:type="continuationSeparator" w:id="0">
    <w:p w14:paraId="22AAFE34" w14:textId="77777777" w:rsidR="003A5F2A" w:rsidRDefault="003A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B35B" w14:textId="77777777" w:rsidR="00D57D80" w:rsidRDefault="00D57D80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BC1"/>
    <w:multiLevelType w:val="hybridMultilevel"/>
    <w:tmpl w:val="DE6EA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7DC5"/>
    <w:multiLevelType w:val="hybridMultilevel"/>
    <w:tmpl w:val="909A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1376"/>
    <w:multiLevelType w:val="hybridMultilevel"/>
    <w:tmpl w:val="01845D80"/>
    <w:lvl w:ilvl="0" w:tplc="48067B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4032"/>
    <w:multiLevelType w:val="hybridMultilevel"/>
    <w:tmpl w:val="2238299A"/>
    <w:lvl w:ilvl="0" w:tplc="48067B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43F9D"/>
    <w:multiLevelType w:val="hybridMultilevel"/>
    <w:tmpl w:val="4378A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099B"/>
    <w:multiLevelType w:val="hybridMultilevel"/>
    <w:tmpl w:val="5B1CD474"/>
    <w:lvl w:ilvl="0" w:tplc="48067B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B607FB"/>
    <w:multiLevelType w:val="hybridMultilevel"/>
    <w:tmpl w:val="967EC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8266B"/>
    <w:multiLevelType w:val="hybridMultilevel"/>
    <w:tmpl w:val="32E84F90"/>
    <w:lvl w:ilvl="0" w:tplc="CF6863E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8677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0DEA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16660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2EEE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34696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F06F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6605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8C8D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80"/>
    <w:rsid w:val="000A3FC5"/>
    <w:rsid w:val="000B34BD"/>
    <w:rsid w:val="00182250"/>
    <w:rsid w:val="00245CDB"/>
    <w:rsid w:val="00295940"/>
    <w:rsid w:val="002C5ABD"/>
    <w:rsid w:val="00374285"/>
    <w:rsid w:val="003A5F2A"/>
    <w:rsid w:val="003B1DE5"/>
    <w:rsid w:val="003B3188"/>
    <w:rsid w:val="0040088B"/>
    <w:rsid w:val="0042196B"/>
    <w:rsid w:val="00454B58"/>
    <w:rsid w:val="004A0176"/>
    <w:rsid w:val="00517E62"/>
    <w:rsid w:val="005B6726"/>
    <w:rsid w:val="005E3462"/>
    <w:rsid w:val="0063682A"/>
    <w:rsid w:val="006458D7"/>
    <w:rsid w:val="006B6373"/>
    <w:rsid w:val="0070681F"/>
    <w:rsid w:val="00711B18"/>
    <w:rsid w:val="00735B75"/>
    <w:rsid w:val="00736AB5"/>
    <w:rsid w:val="00737021"/>
    <w:rsid w:val="007418F3"/>
    <w:rsid w:val="00982288"/>
    <w:rsid w:val="00A14D8F"/>
    <w:rsid w:val="00A46950"/>
    <w:rsid w:val="00AA3AD6"/>
    <w:rsid w:val="00AA6E77"/>
    <w:rsid w:val="00BB7F43"/>
    <w:rsid w:val="00CB785C"/>
    <w:rsid w:val="00CE0396"/>
    <w:rsid w:val="00D07ACE"/>
    <w:rsid w:val="00D57D80"/>
    <w:rsid w:val="00E53BD3"/>
    <w:rsid w:val="00F30297"/>
    <w:rsid w:val="00F538D1"/>
    <w:rsid w:val="00F55CDB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B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lang w:val="de-DE"/>
    </w:rPr>
  </w:style>
  <w:style w:type="character" w:customStyle="1" w:styleId="Ohne">
    <w:name w:val="Ohne"/>
    <w:rPr>
      <w:lang w:val="de-DE"/>
    </w:rPr>
  </w:style>
  <w:style w:type="paragraph" w:styleId="a5">
    <w:name w:val="List Paragraph"/>
    <w:basedOn w:val="a"/>
    <w:uiPriority w:val="34"/>
    <w:qFormat/>
    <w:rsid w:val="002C5AB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rsid w:val="00BB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afon@dlv-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Scharanow, Konstantin</dc:creator>
  <cp:lastModifiedBy>Ирина Ганиева</cp:lastModifiedBy>
  <cp:revision>3</cp:revision>
  <dcterms:created xsi:type="dcterms:W3CDTF">2019-07-19T08:48:00Z</dcterms:created>
  <dcterms:modified xsi:type="dcterms:W3CDTF">2019-07-19T10:19:00Z</dcterms:modified>
</cp:coreProperties>
</file>